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C1" w:rsidRDefault="00B97B23" w:rsidP="00EA09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казённое общеобразовательное учреждение</w:t>
      </w:r>
    </w:p>
    <w:p w:rsidR="00B97B23" w:rsidRDefault="00B97B23" w:rsidP="00EA09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Лепокуровская средняя общеобразовательная школа</w:t>
      </w:r>
    </w:p>
    <w:p w:rsidR="00B97B23" w:rsidRPr="0075677B" w:rsidRDefault="00B97B23" w:rsidP="00EA09C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Новосибирской области</w:t>
      </w:r>
    </w:p>
    <w:p w:rsidR="00EA09C1" w:rsidRPr="0075677B" w:rsidRDefault="00EA09C1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09C1" w:rsidRPr="0075677B" w:rsidRDefault="00EA09C1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09C1" w:rsidRPr="0075677B" w:rsidRDefault="00EA09C1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09C1" w:rsidRPr="0075677B" w:rsidRDefault="00EA09C1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09C1" w:rsidRPr="0075677B" w:rsidRDefault="00EA09C1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09C1" w:rsidRPr="0075677B" w:rsidRDefault="00EA09C1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09C1" w:rsidRPr="0075677B" w:rsidRDefault="00EA09C1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5B5C" w:rsidRPr="00B97B23" w:rsidRDefault="00EA09C1" w:rsidP="00EA09C1">
      <w:pPr>
        <w:jc w:val="center"/>
        <w:rPr>
          <w:rFonts w:ascii="Times New Roman" w:hAnsi="Times New Roman" w:cs="Times New Roman"/>
          <w:sz w:val="36"/>
          <w:szCs w:val="36"/>
        </w:rPr>
      </w:pPr>
      <w:r w:rsidRPr="00B97B23">
        <w:rPr>
          <w:rFonts w:ascii="Times New Roman" w:hAnsi="Times New Roman" w:cs="Times New Roman"/>
          <w:sz w:val="36"/>
          <w:szCs w:val="36"/>
        </w:rPr>
        <w:t xml:space="preserve">Рабочая программа курса </w:t>
      </w:r>
    </w:p>
    <w:p w:rsidR="00B97B23" w:rsidRDefault="00EA09C1" w:rsidP="00EA09C1">
      <w:pPr>
        <w:jc w:val="center"/>
        <w:rPr>
          <w:rFonts w:ascii="Times New Roman" w:hAnsi="Times New Roman" w:cs="Times New Roman"/>
          <w:sz w:val="36"/>
          <w:szCs w:val="36"/>
        </w:rPr>
      </w:pPr>
      <w:r w:rsidRPr="00B97B23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="00B97B23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B97B23">
        <w:rPr>
          <w:rFonts w:ascii="Times New Roman" w:hAnsi="Times New Roman" w:cs="Times New Roman"/>
          <w:sz w:val="36"/>
          <w:szCs w:val="36"/>
        </w:rPr>
        <w:t xml:space="preserve"> 5 класса</w:t>
      </w:r>
    </w:p>
    <w:p w:rsidR="00EA09C1" w:rsidRPr="00B97B23" w:rsidRDefault="00EA09C1" w:rsidP="00B97B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97B23">
        <w:rPr>
          <w:rFonts w:ascii="Times New Roman" w:hAnsi="Times New Roman" w:cs="Times New Roman"/>
          <w:sz w:val="36"/>
          <w:szCs w:val="36"/>
        </w:rPr>
        <w:t xml:space="preserve"> «Проектирование на уроках математики» </w:t>
      </w:r>
    </w:p>
    <w:p w:rsidR="0083384E" w:rsidRPr="0075677B" w:rsidRDefault="0083384E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84E" w:rsidRPr="0075677B" w:rsidRDefault="0083384E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84E" w:rsidRPr="0075677B" w:rsidRDefault="0083384E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84E" w:rsidRPr="0075677B" w:rsidRDefault="0083384E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84E" w:rsidRPr="0075677B" w:rsidRDefault="0083384E" w:rsidP="00EA09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5B5C" w:rsidRDefault="00EF5B5C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7B23" w:rsidRDefault="00B97B23" w:rsidP="00A471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84E" w:rsidRPr="00A47147" w:rsidRDefault="0083384E" w:rsidP="00A471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3384E" w:rsidRPr="0075677B" w:rsidRDefault="0083384E" w:rsidP="00A4714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77B">
        <w:rPr>
          <w:rFonts w:ascii="Times New Roman" w:hAnsi="Times New Roman" w:cs="Times New Roman"/>
          <w:sz w:val="26"/>
          <w:szCs w:val="26"/>
        </w:rPr>
        <w:t>Перед учителем стоит задача научить школьника ориентироваться в обилии информации, поступающей к ним отовсюду. Дети должны уметь не только правильно усваивать и структурировать информацию, но и научиться целенаправленному её поиску. Для реализации этих задач необходимо использовать инновационные технологии обучения. Одним из таких методов – является метод проектов. Проектная деятельность неразрывно связана с творческой деятельностью. К творческой деятельности учащихся надо готовить. Творчеству надо учиться с самого  раннего возраста и этому можно научиться. Таким образом, необходимость формирования у школьников навыков проектной деятельности объективно обусловлена современным этапом развития общества.</w:t>
      </w:r>
    </w:p>
    <w:p w:rsidR="0083384E" w:rsidRPr="0075677B" w:rsidRDefault="0083384E" w:rsidP="00A4714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77B">
        <w:rPr>
          <w:rFonts w:ascii="Times New Roman" w:hAnsi="Times New Roman" w:cs="Times New Roman"/>
          <w:sz w:val="26"/>
          <w:szCs w:val="26"/>
        </w:rPr>
        <w:t>Непременным условием проектной деятельности является наличие заранее выработанных представлений о конечном продукте деятельности, выделение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реализация проекта, включая его осмысление и рефлексию результатов деятельности.</w:t>
      </w:r>
    </w:p>
    <w:p w:rsidR="0083384E" w:rsidRPr="0075677B" w:rsidRDefault="0083384E" w:rsidP="00A47147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77B">
        <w:rPr>
          <w:rFonts w:ascii="Times New Roman" w:hAnsi="Times New Roman" w:cs="Times New Roman"/>
          <w:b/>
          <w:i/>
          <w:sz w:val="26"/>
          <w:szCs w:val="26"/>
        </w:rPr>
        <w:t>Спецификой учебной проектно-исследовательской деятельности является её направленность на развитие личности, а не на получение объективно нового научного результата!</w:t>
      </w:r>
    </w:p>
    <w:p w:rsidR="0083384E" w:rsidRPr="0075677B" w:rsidRDefault="0083384E" w:rsidP="00A4714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77B">
        <w:rPr>
          <w:rFonts w:ascii="Times New Roman" w:hAnsi="Times New Roman" w:cs="Times New Roman"/>
          <w:sz w:val="26"/>
          <w:szCs w:val="26"/>
        </w:rPr>
        <w:t>Проект является привлекательной для учащихся оригинальной формой работы, способствует формированию положительных мотивов учебной деятельности, прививает умение ставить перед собой цели и реализовывать их. Мотивами могут выступать потребности, интересы, установки, идеалы, влечения, эмоции.</w:t>
      </w:r>
    </w:p>
    <w:p w:rsidR="0083384E" w:rsidRPr="0075677B" w:rsidRDefault="0083384E" w:rsidP="00A4714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77B">
        <w:rPr>
          <w:rFonts w:ascii="Times New Roman" w:hAnsi="Times New Roman" w:cs="Times New Roman"/>
          <w:sz w:val="26"/>
          <w:szCs w:val="26"/>
        </w:rPr>
        <w:t>Ведущая педагогическая идея – сотрудничество учителя и ученика как равноправных соучастников процесса добывания, обработки, анализа и представления знаний.</w:t>
      </w:r>
    </w:p>
    <w:p w:rsidR="0056718C" w:rsidRPr="0056718C" w:rsidRDefault="0070627A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7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Цели и </w:t>
      </w:r>
      <w:r w:rsidR="0056718C"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="0056718C"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</w:t>
      </w:r>
      <w:r w:rsidR="0070627A" w:rsidRPr="007567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56718C" w:rsidRPr="0075677B" w:rsidRDefault="0056718C" w:rsidP="00A47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математический образ мышления</w:t>
      </w:r>
      <w:r w:rsidR="0070627A" w:rsidRPr="007567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627A" w:rsidRPr="0075677B" w:rsidRDefault="0070627A" w:rsidP="00A47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7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привитие интереса учащихся к математике;</w:t>
      </w:r>
    </w:p>
    <w:p w:rsidR="0070627A" w:rsidRPr="0056718C" w:rsidRDefault="0070627A" w:rsidP="00A471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77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ключевые компетенции учащихся (проектной, рефлексивной, технологической, социальной, информационной) на основе комплексного применения знаний, умений, субъективного опыта в решении актуальных проблем личности и общества;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70627A" w:rsidRPr="0075677B" w:rsidRDefault="0070627A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77B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углубить и расширить знания по математике</w:t>
      </w:r>
    </w:p>
    <w:p w:rsidR="0056718C" w:rsidRPr="0056718C" w:rsidRDefault="0056718C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расширять кругозор учащихся в различных областях элементарной математики;</w:t>
      </w:r>
    </w:p>
    <w:p w:rsidR="0056718C" w:rsidRPr="0056718C" w:rsidRDefault="0056718C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расширять математические знания в области математики;</w:t>
      </w:r>
    </w:p>
    <w:p w:rsidR="0056718C" w:rsidRPr="0056718C" w:rsidRDefault="0056718C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мотивации к собственной учебной деятельности;</w:t>
      </w:r>
    </w:p>
    <w:p w:rsidR="0056718C" w:rsidRPr="0056718C" w:rsidRDefault="0056718C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 применять математическую терминологию;</w:t>
      </w:r>
    </w:p>
    <w:p w:rsidR="0056718C" w:rsidRPr="0056718C" w:rsidRDefault="0056718C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учить проектной деятельности;</w:t>
      </w:r>
    </w:p>
    <w:p w:rsidR="0056718C" w:rsidRPr="0056718C" w:rsidRDefault="0056718C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56718C" w:rsidRPr="0056718C" w:rsidRDefault="0056718C" w:rsidP="00A4714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делать доступные выводы и обобщения, обосновывать собственные мысли.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Принципы программы</w:t>
      </w:r>
      <w:r w:rsidR="00D359F9" w:rsidRPr="007567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курса</w:t>
      </w: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56718C" w:rsidRPr="0056718C" w:rsidRDefault="0056718C" w:rsidP="00A47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Актуальность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56718C" w:rsidRPr="0056718C" w:rsidRDefault="0056718C" w:rsidP="00A471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Научность </w:t>
      </w:r>
    </w:p>
    <w:p w:rsidR="0056718C" w:rsidRPr="0056718C" w:rsidRDefault="0056718C" w:rsidP="00A47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56718C" w:rsidRPr="0056718C" w:rsidRDefault="0056718C" w:rsidP="00A47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Системность</w:t>
      </w:r>
    </w:p>
    <w:p w:rsidR="0056718C" w:rsidRPr="0056718C" w:rsidRDefault="0056718C" w:rsidP="00A47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строится от частных задач к общим (решение математических задач) и в конце курса презентация проекта.</w:t>
      </w:r>
    </w:p>
    <w:p w:rsidR="0056718C" w:rsidRPr="0056718C" w:rsidRDefault="0056718C" w:rsidP="00A47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Практическая направленность</w:t>
      </w:r>
    </w:p>
    <w:p w:rsidR="0056718C" w:rsidRPr="0056718C" w:rsidRDefault="0056718C" w:rsidP="00A47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занятий направлено на освоение  проектной деятельности, которая пригодится в дальнейшей работе, на решение занимательных задач, которые впоследствии помогут ребятам принимать участие в школьных олимпиадах и других математических играх и конкурсах.</w:t>
      </w:r>
    </w:p>
    <w:p w:rsidR="0056718C" w:rsidRPr="0056718C" w:rsidRDefault="0056718C" w:rsidP="00A47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Обеспечение мотивации</w:t>
      </w:r>
    </w:p>
    <w:p w:rsidR="0056718C" w:rsidRPr="0056718C" w:rsidRDefault="0056718C" w:rsidP="00A47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математике, овладение методом проектов.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виды деятельности учащихся:</w:t>
      </w:r>
    </w:p>
    <w:p w:rsidR="0056718C" w:rsidRPr="0056718C" w:rsidRDefault="0056718C" w:rsidP="00A471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математических задач;</w:t>
      </w:r>
    </w:p>
    <w:p w:rsidR="0056718C" w:rsidRPr="0056718C" w:rsidRDefault="0056718C" w:rsidP="00A471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математических газет;</w:t>
      </w:r>
    </w:p>
    <w:p w:rsidR="0056718C" w:rsidRPr="0056718C" w:rsidRDefault="0056718C" w:rsidP="00A471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научно-популярной литературой, связанной с математикой;</w:t>
      </w:r>
    </w:p>
    <w:p w:rsidR="0056718C" w:rsidRPr="0056718C" w:rsidRDefault="0056718C" w:rsidP="00A471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проекта, творческих работ;</w:t>
      </w:r>
    </w:p>
    <w:p w:rsidR="00D359F9" w:rsidRPr="0075677B" w:rsidRDefault="0056718C" w:rsidP="00A471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работа; работа в парах, в группах.</w:t>
      </w:r>
    </w:p>
    <w:p w:rsidR="00D359F9" w:rsidRPr="0075677B" w:rsidRDefault="00D359F9" w:rsidP="00A471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359F9" w:rsidRPr="00A47147" w:rsidRDefault="00D359F9" w:rsidP="00A4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47"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D359F9" w:rsidRPr="0075677B" w:rsidRDefault="00D359F9" w:rsidP="00A471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77B">
        <w:rPr>
          <w:rFonts w:ascii="Times New Roman" w:hAnsi="Times New Roman" w:cs="Times New Roman"/>
          <w:sz w:val="26"/>
          <w:szCs w:val="26"/>
        </w:rPr>
        <w:t>«Проектирование на уроках математики» - внеурочный курс, в содержании которого происходит естественное обучение совместным интеллектуальным действиям. Изучение данного курса создаёт условия для развития самостоятельной работы учащихся и реализации проектов, включая их осмысление и рефлексию результатов деятельности.</w:t>
      </w:r>
    </w:p>
    <w:p w:rsidR="00D359F9" w:rsidRPr="00A47147" w:rsidRDefault="00D359F9" w:rsidP="00A4714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7">
        <w:rPr>
          <w:rFonts w:ascii="Times New Roman" w:hAnsi="Times New Roman" w:cs="Times New Roman"/>
          <w:b/>
          <w:sz w:val="28"/>
          <w:szCs w:val="28"/>
        </w:rPr>
        <w:t>Место курса в учебном плане.</w:t>
      </w:r>
    </w:p>
    <w:p w:rsidR="00D359F9" w:rsidRPr="0075677B" w:rsidRDefault="00D359F9" w:rsidP="00A47147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77B">
        <w:rPr>
          <w:rFonts w:ascii="Times New Roman" w:hAnsi="Times New Roman" w:cs="Times New Roman"/>
          <w:sz w:val="26"/>
          <w:szCs w:val="26"/>
        </w:rPr>
        <w:t>В соответствии с учебным планом МКОУ Лепокуровск</w:t>
      </w:r>
      <w:r w:rsidR="00B97B23">
        <w:rPr>
          <w:rFonts w:ascii="Times New Roman" w:hAnsi="Times New Roman" w:cs="Times New Roman"/>
          <w:sz w:val="26"/>
          <w:szCs w:val="26"/>
        </w:rPr>
        <w:t>оц</w:t>
      </w:r>
      <w:r w:rsidRPr="0075677B">
        <w:rPr>
          <w:rFonts w:ascii="Times New Roman" w:hAnsi="Times New Roman" w:cs="Times New Roman"/>
          <w:sz w:val="26"/>
          <w:szCs w:val="26"/>
        </w:rPr>
        <w:t xml:space="preserve"> СОШ на курс «Проектирование на уроках математики» </w:t>
      </w:r>
      <w:r w:rsidR="000725BA" w:rsidRPr="0075677B">
        <w:rPr>
          <w:rFonts w:ascii="Times New Roman" w:hAnsi="Times New Roman" w:cs="Times New Roman"/>
          <w:sz w:val="26"/>
          <w:szCs w:val="26"/>
        </w:rPr>
        <w:t>в 5 классе отводится 35 часов из расчёта 1 час в неделю, 35 учебных недель.</w:t>
      </w:r>
    </w:p>
    <w:p w:rsidR="0075677B" w:rsidRPr="0056718C" w:rsidRDefault="000725BA" w:rsidP="00A471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7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Планируемые </w:t>
      </w:r>
      <w:r w:rsidR="0056718C"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освоения курса</w:t>
      </w:r>
    </w:p>
    <w:p w:rsidR="0056718C" w:rsidRPr="0056718C" w:rsidRDefault="0056718C" w:rsidP="00A471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</w:t>
      </w:r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56718C" w:rsidRPr="0056718C" w:rsidRDefault="0056718C" w:rsidP="00A471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•</w:t>
      </w: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формировании у детей мотивации к обучению, о помощи им в самоорганизации и саморазвитии.</w:t>
      </w:r>
    </w:p>
    <w:p w:rsidR="0056718C" w:rsidRPr="0075677B" w:rsidRDefault="0056718C" w:rsidP="00A471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</w:t>
      </w: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развитие познавательных навыков учащихся, 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i/>
          <w:iCs/>
          <w:color w:val="000000"/>
          <w:sz w:val="26"/>
          <w:szCs w:val="26"/>
        </w:rPr>
      </w:pP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i/>
          <w:iCs/>
          <w:color w:val="000000"/>
          <w:sz w:val="26"/>
          <w:szCs w:val="26"/>
        </w:rPr>
        <w:t>У учащихся могут быть сформированы: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2) коммуникативная компетентность в об</w:t>
      </w:r>
      <w:r w:rsidRPr="0075677B">
        <w:rPr>
          <w:color w:val="000000"/>
          <w:sz w:val="26"/>
          <w:szCs w:val="26"/>
        </w:rPr>
        <w:softHyphen/>
        <w:t>щении и сотрудничестве со сверстниками в образовательной, учебно-исследовательской, творче</w:t>
      </w:r>
      <w:r w:rsidRPr="0075677B">
        <w:rPr>
          <w:color w:val="000000"/>
          <w:sz w:val="26"/>
          <w:szCs w:val="26"/>
        </w:rPr>
        <w:softHyphen/>
        <w:t>ской и других видах деятельности;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56718C" w:rsidRPr="0056718C" w:rsidRDefault="0075677B" w:rsidP="00A47147">
      <w:pPr>
        <w:pStyle w:val="a4"/>
        <w:spacing w:before="0" w:beforeAutospacing="0" w:after="210" w:afterAutospacing="0"/>
        <w:jc w:val="both"/>
        <w:rPr>
          <w:bCs/>
          <w:sz w:val="26"/>
          <w:szCs w:val="26"/>
        </w:rPr>
      </w:pPr>
      <w:r w:rsidRPr="0075677B">
        <w:rPr>
          <w:color w:val="000000"/>
          <w:sz w:val="26"/>
          <w:szCs w:val="26"/>
        </w:rPr>
        <w:t>4) креативность мышления, инициативы, находчивости, активности при решении арифметических задач.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результаты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Регулятивные</w:t>
      </w: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56718C" w:rsidRPr="0056718C" w:rsidRDefault="0056718C" w:rsidP="00A471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учитывать выделенные учителем ориентиры действия в новом учебном материале всотрудничестве с учителем;</w:t>
      </w:r>
    </w:p>
    <w:p w:rsidR="0056718C" w:rsidRPr="0056718C" w:rsidRDefault="0056718C" w:rsidP="00A471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56718C" w:rsidRPr="0056718C" w:rsidRDefault="0056718C" w:rsidP="00A471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осуществлять итоговый и пошаговый контроль по результату</w:t>
      </w:r>
    </w:p>
    <w:p w:rsidR="0056718C" w:rsidRPr="0056718C" w:rsidRDefault="0056718C" w:rsidP="00A471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сотрудничестве с учителем ставить новые учебные задачи;</w:t>
      </w:r>
    </w:p>
    <w:p w:rsidR="0056718C" w:rsidRPr="0056718C" w:rsidRDefault="0056718C" w:rsidP="00A471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преобразовывать практическую задачу в познавательную;</w:t>
      </w:r>
    </w:p>
    <w:p w:rsidR="0056718C" w:rsidRPr="0075677B" w:rsidRDefault="0056718C" w:rsidP="00A471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проявлять познавательную инициативу в учебном сотрудничестве.</w:t>
      </w:r>
    </w:p>
    <w:p w:rsidR="0075677B" w:rsidRPr="0075677B" w:rsidRDefault="0075677B" w:rsidP="00A47147">
      <w:pPr>
        <w:pStyle w:val="a4"/>
        <w:spacing w:before="0" w:beforeAutospacing="0" w:after="210" w:afterAutospacing="0"/>
        <w:ind w:left="360"/>
        <w:jc w:val="both"/>
        <w:rPr>
          <w:i/>
          <w:iCs/>
          <w:color w:val="000000"/>
          <w:sz w:val="26"/>
          <w:szCs w:val="26"/>
        </w:rPr>
      </w:pP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i/>
          <w:iCs/>
          <w:color w:val="000000"/>
          <w:sz w:val="26"/>
          <w:szCs w:val="26"/>
        </w:rPr>
        <w:t>Учащиеся получат возможность научиться: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2) предвидеть возможности получения конкретного результата при решении задач;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3) осуществлять констатирующий и прогнозирующий контроль по результату и по способу действия;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4) выделять и формулировать то, что усвоено и что нужно усвоить, определять качество и уровень усвоения;</w:t>
      </w:r>
    </w:p>
    <w:p w:rsidR="0075677B" w:rsidRPr="0056718C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5) концентрировать волю для преодоления интеллектуальных затруднений и физических препятствий;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Познавательные</w:t>
      </w:r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718C" w:rsidRPr="0056718C" w:rsidRDefault="0056718C" w:rsidP="00A471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умения учиться: навыках решения творческих задач и навыках поиска, анализа и интерпретации информации.</w:t>
      </w:r>
    </w:p>
    <w:p w:rsidR="0056718C" w:rsidRPr="0056718C" w:rsidRDefault="0056718C" w:rsidP="00A471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добывать необходимые знания и с их помощью проделывать конкретную работу.</w:t>
      </w:r>
    </w:p>
    <w:p w:rsidR="0056718C" w:rsidRPr="0056718C" w:rsidRDefault="0056718C" w:rsidP="00A471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6718C" w:rsidRPr="0056718C" w:rsidRDefault="0056718C" w:rsidP="00A471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осуществлять анализ объектов с выделением существенных и несущественных признаков; расширить поиск информации за счёт библиотек и Интернета</w:t>
      </w:r>
    </w:p>
    <w:p w:rsidR="0056718C" w:rsidRPr="0075677B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i/>
          <w:iCs/>
          <w:color w:val="000000"/>
          <w:sz w:val="26"/>
          <w:szCs w:val="26"/>
        </w:rPr>
        <w:t>Учащиеся получат возможность научиться: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1) устанавливать причинно-следственные связи; строить логические рассуждения, умозаключения (индуктив</w:t>
      </w:r>
      <w:r w:rsidRPr="0075677B">
        <w:rPr>
          <w:color w:val="000000"/>
          <w:sz w:val="26"/>
          <w:szCs w:val="26"/>
        </w:rPr>
        <w:softHyphen/>
        <w:t>ные, дедуктивные и по аналогии) и выводы;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 xml:space="preserve">2) формировать учебную и </w:t>
      </w:r>
      <w:proofErr w:type="spellStart"/>
      <w:r w:rsidRPr="0075677B">
        <w:rPr>
          <w:color w:val="000000"/>
          <w:sz w:val="26"/>
          <w:szCs w:val="26"/>
        </w:rPr>
        <w:t>общепользовательскую</w:t>
      </w:r>
      <w:proofErr w:type="spellEnd"/>
      <w:r w:rsidRPr="0075677B">
        <w:rPr>
          <w:color w:val="000000"/>
          <w:sz w:val="26"/>
          <w:szCs w:val="26"/>
        </w:rPr>
        <w:t xml:space="preserve"> компе</w:t>
      </w:r>
      <w:r w:rsidRPr="0075677B">
        <w:rPr>
          <w:color w:val="000000"/>
          <w:sz w:val="26"/>
          <w:szCs w:val="26"/>
        </w:rPr>
        <w:softHyphen/>
        <w:t>тентности в области использования информационно-комму</w:t>
      </w:r>
      <w:r w:rsidRPr="0075677B">
        <w:rPr>
          <w:color w:val="000000"/>
          <w:sz w:val="26"/>
          <w:szCs w:val="26"/>
        </w:rPr>
        <w:softHyphen/>
        <w:t>никационных технологий (ИКТ-компетент</w:t>
      </w:r>
      <w:r w:rsidRPr="0075677B">
        <w:rPr>
          <w:color w:val="000000"/>
          <w:sz w:val="26"/>
          <w:szCs w:val="26"/>
        </w:rPr>
        <w:softHyphen/>
        <w:t>ности);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3) видеть математическую задачу в других дисциплинах, в окружающей жизни;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4) выдвигать гипотезы при решении учебных задач и понимать необходимость их проверки;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5) планировать и осуществлять деятельность, направленную на решение задач исследовательского характера;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6) выбирать наиболее рациональные и эффективные способы решения задач;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8) оценивать информацию (критическая оценка, оценка достоверности);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9) устанавливать причинно-следственные связи, выстраивать рассуждения, обобщения;</w:t>
      </w:r>
    </w:p>
    <w:p w:rsidR="0075677B" w:rsidRPr="0056718C" w:rsidRDefault="0075677B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Коммуникативные</w:t>
      </w:r>
      <w:r w:rsidRPr="00567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Учиться выполнять различные роли в группе (лидера, исполнителя, критика).</w:t>
      </w: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умение координировать свои усилия с усилиями других.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формулировать собственное мнение и позицию;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договариваться и приходить к общему решению в совместной деятельности, в том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числе в ситуации столкновения интересов;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задавать вопросы;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учитывать разные мнения и интересы и обосновывать собственную позицию;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понимать относительность мнений и подходов к решению проблемы;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6718C" w:rsidRPr="0056718C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56718C" w:rsidRPr="0075677B" w:rsidRDefault="0056718C" w:rsidP="00A471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:rsidR="00C02C02" w:rsidRPr="0075677B" w:rsidRDefault="00C02C02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b/>
          <w:bCs/>
          <w:iCs/>
          <w:color w:val="000000"/>
          <w:sz w:val="26"/>
          <w:szCs w:val="26"/>
        </w:rPr>
        <w:t>Предметные</w:t>
      </w:r>
    </w:p>
    <w:p w:rsidR="0075677B" w:rsidRDefault="0075677B" w:rsidP="00A47147">
      <w:pPr>
        <w:pStyle w:val="a4"/>
        <w:numPr>
          <w:ilvl w:val="0"/>
          <w:numId w:val="10"/>
        </w:numPr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работать с математическим текстом (структу</w:t>
      </w:r>
      <w:r w:rsidRPr="0075677B">
        <w:rPr>
          <w:color w:val="000000"/>
          <w:sz w:val="26"/>
          <w:szCs w:val="26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75677B">
        <w:rPr>
          <w:color w:val="000000"/>
          <w:sz w:val="26"/>
          <w:szCs w:val="26"/>
        </w:rPr>
        <w:softHyphen/>
        <w:t>пользовать различные языки математики (словесный, симво</w:t>
      </w:r>
      <w:r w:rsidRPr="0075677B">
        <w:rPr>
          <w:color w:val="000000"/>
          <w:sz w:val="26"/>
          <w:szCs w:val="26"/>
        </w:rPr>
        <w:softHyphen/>
        <w:t>лический, графический), обосновывать суждения, проводить классификацию;</w:t>
      </w:r>
    </w:p>
    <w:p w:rsidR="0075677B" w:rsidRDefault="0075677B" w:rsidP="00A47147">
      <w:pPr>
        <w:pStyle w:val="a4"/>
        <w:numPr>
          <w:ilvl w:val="0"/>
          <w:numId w:val="10"/>
        </w:numPr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владеть базовым понятийным аппаратом: иметь представление о числе, дроби, об основных гео</w:t>
      </w:r>
      <w:r w:rsidRPr="0075677B">
        <w:rPr>
          <w:color w:val="000000"/>
          <w:sz w:val="26"/>
          <w:szCs w:val="26"/>
        </w:rPr>
        <w:softHyphen/>
        <w:t>метрических объектах (точка, прямая, ломаная, угол, мно</w:t>
      </w:r>
      <w:r w:rsidRPr="0075677B">
        <w:rPr>
          <w:color w:val="000000"/>
          <w:sz w:val="26"/>
          <w:szCs w:val="26"/>
        </w:rPr>
        <w:softHyphen/>
        <w:t>гоугольник, многогранник, круг, окружность);</w:t>
      </w:r>
    </w:p>
    <w:p w:rsidR="0075677B" w:rsidRDefault="0075677B" w:rsidP="00A47147">
      <w:pPr>
        <w:pStyle w:val="a4"/>
        <w:numPr>
          <w:ilvl w:val="0"/>
          <w:numId w:val="10"/>
        </w:numPr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выполнять арифметические преобразования, применять их для решения учебных математических задач;</w:t>
      </w:r>
    </w:p>
    <w:p w:rsidR="0075677B" w:rsidRDefault="0075677B" w:rsidP="00A47147">
      <w:pPr>
        <w:pStyle w:val="a4"/>
        <w:numPr>
          <w:ilvl w:val="0"/>
          <w:numId w:val="10"/>
        </w:numPr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пользоваться изученными математическими формулами;</w:t>
      </w:r>
    </w:p>
    <w:p w:rsidR="0075677B" w:rsidRDefault="0075677B" w:rsidP="00A47147">
      <w:pPr>
        <w:pStyle w:val="a4"/>
        <w:numPr>
          <w:ilvl w:val="0"/>
          <w:numId w:val="10"/>
        </w:numPr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самостоятельно приобретать и применять знания в различных ситуациях для решения не</w:t>
      </w:r>
      <w:r w:rsidRPr="0075677B">
        <w:rPr>
          <w:color w:val="000000"/>
          <w:sz w:val="26"/>
          <w:szCs w:val="26"/>
        </w:rPr>
        <w:softHyphen/>
        <w:t>сложных практических задач, в том числе с использованием при необходимости справочных мате</w:t>
      </w:r>
      <w:r w:rsidRPr="0075677B">
        <w:rPr>
          <w:color w:val="000000"/>
          <w:sz w:val="26"/>
          <w:szCs w:val="26"/>
        </w:rPr>
        <w:softHyphen/>
        <w:t>риалов, калькулятора и компьютера;</w:t>
      </w:r>
    </w:p>
    <w:p w:rsidR="0075677B" w:rsidRDefault="0075677B" w:rsidP="00A47147">
      <w:pPr>
        <w:pStyle w:val="a4"/>
        <w:numPr>
          <w:ilvl w:val="0"/>
          <w:numId w:val="10"/>
        </w:numPr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 xml:space="preserve"> пользоваться предметным указателем энциклопедий и справочников для нахождения ин</w:t>
      </w:r>
      <w:r w:rsidRPr="0075677B">
        <w:rPr>
          <w:color w:val="000000"/>
          <w:sz w:val="26"/>
          <w:szCs w:val="26"/>
        </w:rPr>
        <w:softHyphen/>
        <w:t>формации;</w:t>
      </w:r>
    </w:p>
    <w:p w:rsidR="0075677B" w:rsidRPr="0075677B" w:rsidRDefault="0075677B" w:rsidP="00A47147">
      <w:pPr>
        <w:pStyle w:val="a4"/>
        <w:numPr>
          <w:ilvl w:val="0"/>
          <w:numId w:val="10"/>
        </w:numPr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знать основные способы представления и анализа ста</w:t>
      </w:r>
      <w:r w:rsidRPr="0075677B">
        <w:rPr>
          <w:color w:val="000000"/>
          <w:sz w:val="26"/>
          <w:szCs w:val="26"/>
        </w:rPr>
        <w:softHyphen/>
        <w:t>тистических данных; уметь решать задачи с помощью пере</w:t>
      </w:r>
      <w:r w:rsidRPr="0075677B">
        <w:rPr>
          <w:color w:val="000000"/>
          <w:sz w:val="26"/>
          <w:szCs w:val="26"/>
        </w:rPr>
        <w:softHyphen/>
        <w:t>бора возможных вариантов;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У</w:t>
      </w:r>
      <w:r w:rsidRPr="0075677B">
        <w:rPr>
          <w:i/>
          <w:iCs/>
          <w:color w:val="000000"/>
          <w:sz w:val="26"/>
          <w:szCs w:val="26"/>
        </w:rPr>
        <w:t>чащиеся получат возможность научиться: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</w:t>
      </w:r>
      <w:r w:rsidRPr="0075677B">
        <w:rPr>
          <w:color w:val="000000"/>
          <w:sz w:val="26"/>
          <w:szCs w:val="26"/>
        </w:rPr>
        <w:softHyphen/>
        <w:t>ных предметах;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lastRenderedPageBreak/>
        <w:t>2) применять изученные понятия, результаты и ме</w:t>
      </w:r>
      <w:r w:rsidRPr="0075677B">
        <w:rPr>
          <w:color w:val="000000"/>
          <w:sz w:val="26"/>
          <w:szCs w:val="26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75677B" w:rsidRPr="0075677B" w:rsidRDefault="0075677B" w:rsidP="00A47147">
      <w:pPr>
        <w:pStyle w:val="a4"/>
        <w:spacing w:before="0" w:beforeAutospacing="0" w:after="210" w:afterAutospacing="0"/>
        <w:jc w:val="both"/>
        <w:rPr>
          <w:color w:val="000000"/>
          <w:sz w:val="26"/>
          <w:szCs w:val="26"/>
        </w:rPr>
      </w:pPr>
      <w:r w:rsidRPr="0075677B">
        <w:rPr>
          <w:color w:val="000000"/>
          <w:sz w:val="26"/>
          <w:szCs w:val="26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75677B" w:rsidRPr="0056718C" w:rsidRDefault="0075677B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718C" w:rsidRPr="00A47147" w:rsidRDefault="0056718C" w:rsidP="00A471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Натуральные числа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возникновения цифр и чисел. Числа великаны Системы счисления. Старинные системы записи чисел История нуля. Календарь. История математических знаков.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</w:t>
      </w: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движение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задачи</w:t>
      </w: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Виды текстовых задач и их примеры. Решение текстовой задачи. Этапы решения текстовой задачи. Решение текстовой задачи арифметическими приемами (по действиям). Решение задач методом составления уравнения, неравенства или их системы. Решения текстовой задачи с помощью графика. Чертеж к текстовой задаче и его значение для построения математической модели. Задачи на движение. Движение тел по течению и против течения. Равномерное и равноускоренное движение тел по прямой линии в одном направлении и навстречу друг другу. Чтение графиков движения и применение их для решения текстовых задач. Решение текстовых задач с использованием элементов геометрии. Особенности  выбора переменных и методики решения задач на работу. Составление таблицы данных задачи на работу и ее значение для составления математической модели. 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Знакомство с геометрией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занятия носят практический и игровой характер. История возникновения геометрии. Геометрические термины в жизни. </w:t>
      </w: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Первоначальные геометрические сведения.</w:t>
      </w: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Великие математики древности. Построение углов и треугольников различных видов. Биссектриса угла. Построение биссектрисы угла. Решение задач с использованием свойств изученных фигур. 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 разрезание и перекраивание фигур.Треугольник. Египетский треугольник. Изображение на плоскости куба, прямоугольного параллелепипеда, шара. Задачи на разрезание и составление объемных тел. Пять правильных многогранников. Сказки о геометрических фигурах.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Дроби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дробей. История десятичных дробей</w:t>
      </w:r>
      <w:r w:rsidRPr="0056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Дроби. </w:t>
      </w:r>
      <w:r w:rsidRPr="005671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Действия с дробями. Решение задач.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Комбинаторика 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комбинаторики. Составление некоторых комбинаций объектов и подсчет их количества. Решение простейших комбинаторных задач методом перебора.</w:t>
      </w: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18C" w:rsidRPr="0056718C" w:rsidRDefault="0056718C" w:rsidP="00A4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Проценты в нашей жизни</w:t>
      </w:r>
    </w:p>
    <w:p w:rsidR="0075677B" w:rsidRDefault="0056718C" w:rsidP="0043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Проценты. Проценты в жизненных ситуациях. </w:t>
      </w:r>
      <w:r w:rsidR="000725BA" w:rsidRPr="007567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родного края в задачах на проценты.</w:t>
      </w:r>
    </w:p>
    <w:p w:rsidR="0075677B" w:rsidRPr="0056718C" w:rsidRDefault="0075677B" w:rsidP="0075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56718C" w:rsidRPr="0056718C" w:rsidRDefault="0056718C" w:rsidP="0056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846"/>
        <w:gridCol w:w="4819"/>
        <w:gridCol w:w="1560"/>
        <w:gridCol w:w="992"/>
        <w:gridCol w:w="68"/>
        <w:gridCol w:w="1060"/>
      </w:tblGrid>
      <w:tr w:rsidR="00CA0594" w:rsidRPr="00436154" w:rsidTr="00E373D6">
        <w:trPr>
          <w:trHeight w:val="300"/>
          <w:jc w:val="center"/>
        </w:trPr>
        <w:tc>
          <w:tcPr>
            <w:tcW w:w="846" w:type="dxa"/>
            <w:vMerge w:val="restart"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CA0594" w:rsidRPr="00436154" w:rsidRDefault="00E373D6" w:rsidP="00E3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560" w:type="dxa"/>
            <w:vMerge w:val="restart"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E373D6" w:rsidRPr="0043615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0" w:type="dxa"/>
            <w:gridSpan w:val="3"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A0594" w:rsidRPr="00436154" w:rsidTr="00E373D6">
        <w:trPr>
          <w:trHeight w:val="300"/>
          <w:jc w:val="center"/>
        </w:trPr>
        <w:tc>
          <w:tcPr>
            <w:tcW w:w="846" w:type="dxa"/>
            <w:vMerge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0" w:type="dxa"/>
          </w:tcPr>
          <w:p w:rsidR="00CA0594" w:rsidRPr="00436154" w:rsidRDefault="00CA059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цифр и чисел. Числа великаны.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7147" w:rsidRPr="00436154" w:rsidRDefault="00A47147" w:rsidP="00A47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счисления. История нуля. Календарь. История математических знаков.</w:t>
            </w:r>
          </w:p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Проект «В мире чисел»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текстовых задач и их примеры. Решение текстовой задачи. Этапы решения текстовой задачи. Решение текстовой задачи арифметическими приемами (по действиям). Решение задач методом составления уравнения, неравенства или их системы. Решения текстовой задачи с помощью графика. Чертеж к текстовой задаче и его значение для построения математической модели.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Движение тел по течению и против течения. Равномерное и равноускоренное движение тел по прямой линии в одном направлении и навстречу друг другу. Чтение графиков движения и применение их для решения текстовых задач. Решение текстовых задач с использованием элементов геометрии. Особенности  выбора переменных и методики решения задач на работу. Составление таблицы данных задачи на работу и ее значение для составления математической модели.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Проект «Текстовые задачи»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геометрии. Геометрические термины в жизни. </w:t>
            </w:r>
            <w:r w:rsidRPr="0043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Первоначальные геометрические сведения.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математики древности. Построение углов и треугольников различных видов. Биссектриса угла. Построение биссектрисы угла. Решение задач с использованием свойств изученных фигур.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5677B" w:rsidRPr="00436154" w:rsidRDefault="00A47147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Египетский треугольник. Параллелограмм.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плоскости куба, прямоугольного параллелепипеда, шара. 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разрезание и составление объемных тел.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правильных многогранников. Сказки о геометрических фигурах.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819" w:type="dxa"/>
          </w:tcPr>
          <w:p w:rsidR="00436154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Проект «Мир геометрических фигур»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История дробей. История десятичных дробей.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Дроби. </w:t>
            </w:r>
            <w:r w:rsidRPr="00436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 дробями. Решение задач.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Проект по математике – «Ох уж эти дроби»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теории вероятностей и статистики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комбинаторики. Составление некоторых комбинаций объектов и подсчет их количества.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комбинаторных задач методом перебора.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Проценты в жизненных ситуациях.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родного края в задачах на проценты.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Учебный проект «Математика вокруг нас»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7B" w:rsidRPr="00436154" w:rsidTr="00E373D6">
        <w:trPr>
          <w:jc w:val="center"/>
        </w:trPr>
        <w:tc>
          <w:tcPr>
            <w:tcW w:w="846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75677B" w:rsidRPr="00436154" w:rsidRDefault="00436154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Представление проекта</w:t>
            </w:r>
          </w:p>
        </w:tc>
        <w:tc>
          <w:tcPr>
            <w:tcW w:w="1560" w:type="dxa"/>
          </w:tcPr>
          <w:p w:rsidR="0075677B" w:rsidRPr="00436154" w:rsidRDefault="00CA059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75677B" w:rsidRPr="00436154" w:rsidRDefault="0075677B" w:rsidP="0083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4E" w:rsidRDefault="0083384E" w:rsidP="008338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6154" w:rsidRPr="0075677B" w:rsidRDefault="00436154" w:rsidP="0083384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36154" w:rsidRPr="0075677B" w:rsidSect="003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37"/>
    <w:multiLevelType w:val="hybridMultilevel"/>
    <w:tmpl w:val="91BA1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52DAC"/>
    <w:multiLevelType w:val="hybridMultilevel"/>
    <w:tmpl w:val="323CB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70FC9"/>
    <w:multiLevelType w:val="multilevel"/>
    <w:tmpl w:val="7F8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04114"/>
    <w:multiLevelType w:val="hybridMultilevel"/>
    <w:tmpl w:val="B6C8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76B44"/>
    <w:multiLevelType w:val="hybridMultilevel"/>
    <w:tmpl w:val="A6547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D59C3"/>
    <w:multiLevelType w:val="multilevel"/>
    <w:tmpl w:val="BBE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82"/>
    <w:rsid w:val="000725BA"/>
    <w:rsid w:val="003009E5"/>
    <w:rsid w:val="00322282"/>
    <w:rsid w:val="003C0071"/>
    <w:rsid w:val="00436154"/>
    <w:rsid w:val="0056718C"/>
    <w:rsid w:val="0070627A"/>
    <w:rsid w:val="0075677B"/>
    <w:rsid w:val="007B07F3"/>
    <w:rsid w:val="0083384E"/>
    <w:rsid w:val="009E414C"/>
    <w:rsid w:val="00A47147"/>
    <w:rsid w:val="00B97B23"/>
    <w:rsid w:val="00C02C02"/>
    <w:rsid w:val="00CA0594"/>
    <w:rsid w:val="00D359F9"/>
    <w:rsid w:val="00E373D6"/>
    <w:rsid w:val="00EA09C1"/>
    <w:rsid w:val="00E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DNA7 X86</cp:lastModifiedBy>
  <cp:revision>6</cp:revision>
  <dcterms:created xsi:type="dcterms:W3CDTF">2017-12-26T17:30:00Z</dcterms:created>
  <dcterms:modified xsi:type="dcterms:W3CDTF">2018-02-01T07:35:00Z</dcterms:modified>
</cp:coreProperties>
</file>